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300" w:firstLine="0"/>
        <w:jc w:val="left"/>
        <w:rPr>
          <w:rFonts w:ascii="微软雅黑" w:hAnsi="微软雅黑" w:eastAsia="微软雅黑" w:cs="微软雅黑"/>
          <w:i w:val="0"/>
          <w:caps w:val="0"/>
          <w:color w:val="222222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7"/>
          <w:szCs w:val="27"/>
          <w:bdr w:val="none" w:color="auto" w:sz="0" w:space="0"/>
          <w:shd w:val="clear" w:fill="FFFFFF"/>
        </w:rPr>
        <w:t>红外线接收管DBBB18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61665" cy="2653665"/>
            <wp:effectExtent l="0" t="0" r="635" b="13335"/>
            <wp:docPr id="1" name="图片 1" descr="344715358_878699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4715358_8786994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1665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tbl>
      <w:tblPr>
        <w:tblW w:w="65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8"/>
        <w:gridCol w:w="1065"/>
        <w:gridCol w:w="984"/>
        <w:gridCol w:w="779"/>
        <w:gridCol w:w="1150"/>
        <w:gridCol w:w="1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888" w:type="dxa"/>
            <w:shd w:val="clear" w:color="auto" w:fill="FFFFFF"/>
            <w:tcMar>
              <w:top w:w="210" w:type="dxa"/>
              <w:left w:w="210" w:type="dxa"/>
              <w:bottom w:w="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eastAsia" w:ascii="Tahoma" w:hAnsi="Tahoma" w:eastAsia="Tahoma" w:cs="Tahoma"/>
                <w:b w:val="0"/>
                <w:i w:val="0"/>
                <w:caps w:val="0"/>
                <w:color w:val="999999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99999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加工定制</w:t>
            </w:r>
          </w:p>
        </w:tc>
        <w:tc>
          <w:tcPr>
            <w:tcW w:w="1065" w:type="dxa"/>
            <w:shd w:val="clear" w:color="auto" w:fill="FFFFFF"/>
            <w:tcMar>
              <w:top w:w="150" w:type="dxa"/>
              <w:left w:w="0" w:type="dxa"/>
              <w:bottom w:w="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984" w:type="dxa"/>
            <w:shd w:val="clear" w:color="auto" w:fill="FFFFFF"/>
            <w:tcMar>
              <w:top w:w="210" w:type="dxa"/>
              <w:left w:w="210" w:type="dxa"/>
              <w:bottom w:w="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default" w:ascii="Tahoma" w:hAnsi="Tahoma" w:eastAsia="Tahoma" w:cs="Tahoma"/>
                <w:b w:val="0"/>
                <w:i w:val="0"/>
                <w:caps w:val="0"/>
                <w:color w:val="999999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99999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779" w:type="dxa"/>
            <w:shd w:val="clear" w:color="auto" w:fill="FFFFFF"/>
            <w:tcMar>
              <w:top w:w="150" w:type="dxa"/>
              <w:left w:w="0" w:type="dxa"/>
              <w:bottom w:w="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FFFFFF"/>
            <w:tcMar>
              <w:top w:w="210" w:type="dxa"/>
              <w:left w:w="210" w:type="dxa"/>
              <w:bottom w:w="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default" w:ascii="Tahoma" w:hAnsi="Tahoma" w:eastAsia="Tahoma" w:cs="Tahoma"/>
                <w:b w:val="0"/>
                <w:i w:val="0"/>
                <w:caps w:val="0"/>
                <w:color w:val="999999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99999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1687" w:type="dxa"/>
            <w:shd w:val="clear" w:color="auto" w:fill="FFFFFF"/>
            <w:tcMar>
              <w:top w:w="150" w:type="dxa"/>
              <w:left w:w="0" w:type="dxa"/>
              <w:bottom w:w="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DBBB18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888" w:type="dxa"/>
            <w:shd w:val="clear" w:color="auto" w:fill="FFFFFF"/>
            <w:tcMar>
              <w:top w:w="210" w:type="dxa"/>
              <w:left w:w="210" w:type="dxa"/>
              <w:bottom w:w="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default" w:ascii="Tahoma" w:hAnsi="Tahoma" w:eastAsia="Tahoma" w:cs="Tahoma"/>
                <w:b w:val="0"/>
                <w:i w:val="0"/>
                <w:caps w:val="0"/>
                <w:color w:val="999999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99999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种类</w:t>
            </w:r>
          </w:p>
        </w:tc>
        <w:tc>
          <w:tcPr>
            <w:tcW w:w="1065" w:type="dxa"/>
            <w:shd w:val="clear" w:color="auto" w:fill="FFFFFF"/>
            <w:tcMar>
              <w:top w:w="150" w:type="dxa"/>
              <w:left w:w="0" w:type="dxa"/>
              <w:bottom w:w="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光学接收器件</w:t>
            </w:r>
          </w:p>
        </w:tc>
        <w:tc>
          <w:tcPr>
            <w:tcW w:w="984" w:type="dxa"/>
            <w:shd w:val="clear" w:color="auto" w:fill="FFFFFF"/>
            <w:tcMar>
              <w:top w:w="210" w:type="dxa"/>
              <w:left w:w="210" w:type="dxa"/>
              <w:bottom w:w="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default" w:ascii="Tahoma" w:hAnsi="Tahoma" w:eastAsia="Tahoma" w:cs="Tahoma"/>
                <w:b w:val="0"/>
                <w:i w:val="0"/>
                <w:caps w:val="0"/>
                <w:color w:val="999999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99999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波段范围</w:t>
            </w:r>
          </w:p>
        </w:tc>
        <w:tc>
          <w:tcPr>
            <w:tcW w:w="779" w:type="dxa"/>
            <w:shd w:val="clear" w:color="auto" w:fill="FFFFFF"/>
            <w:tcMar>
              <w:top w:w="150" w:type="dxa"/>
              <w:left w:w="0" w:type="dxa"/>
              <w:bottom w:w="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近红外</w:t>
            </w:r>
          </w:p>
        </w:tc>
        <w:tc>
          <w:tcPr>
            <w:tcW w:w="1150" w:type="dxa"/>
            <w:shd w:val="clear" w:color="auto" w:fill="FFFFFF"/>
            <w:tcMar>
              <w:top w:w="210" w:type="dxa"/>
              <w:left w:w="210" w:type="dxa"/>
              <w:bottom w:w="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default" w:ascii="Tahoma" w:hAnsi="Tahoma" w:eastAsia="Tahoma" w:cs="Tahoma"/>
                <w:b w:val="0"/>
                <w:i w:val="0"/>
                <w:caps w:val="0"/>
                <w:color w:val="999999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99999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运转方式</w:t>
            </w:r>
          </w:p>
        </w:tc>
        <w:tc>
          <w:tcPr>
            <w:tcW w:w="1687" w:type="dxa"/>
            <w:shd w:val="clear" w:color="auto" w:fill="FFFFFF"/>
            <w:tcMar>
              <w:top w:w="150" w:type="dxa"/>
              <w:left w:w="0" w:type="dxa"/>
              <w:bottom w:w="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连续式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888" w:type="dxa"/>
            <w:shd w:val="clear" w:color="auto" w:fill="FFFFFF"/>
            <w:tcMar>
              <w:top w:w="210" w:type="dxa"/>
              <w:left w:w="210" w:type="dxa"/>
              <w:bottom w:w="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default" w:ascii="Tahoma" w:hAnsi="Tahoma" w:eastAsia="Tahoma" w:cs="Tahoma"/>
                <w:b w:val="0"/>
                <w:i w:val="0"/>
                <w:caps w:val="0"/>
                <w:color w:val="999999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99999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激励方式</w:t>
            </w:r>
          </w:p>
        </w:tc>
        <w:tc>
          <w:tcPr>
            <w:tcW w:w="1065" w:type="dxa"/>
            <w:shd w:val="clear" w:color="auto" w:fill="FFFFFF"/>
            <w:tcMar>
              <w:top w:w="150" w:type="dxa"/>
              <w:left w:w="0" w:type="dxa"/>
              <w:bottom w:w="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电激励式</w:t>
            </w:r>
          </w:p>
        </w:tc>
        <w:tc>
          <w:tcPr>
            <w:tcW w:w="984" w:type="dxa"/>
            <w:shd w:val="clear" w:color="auto" w:fill="FFFFFF"/>
            <w:tcMar>
              <w:top w:w="210" w:type="dxa"/>
              <w:left w:w="210" w:type="dxa"/>
              <w:bottom w:w="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default" w:ascii="Tahoma" w:hAnsi="Tahoma" w:eastAsia="Tahoma" w:cs="Tahoma"/>
                <w:b w:val="0"/>
                <w:i w:val="0"/>
                <w:caps w:val="0"/>
                <w:color w:val="999999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99999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工作物质</w:t>
            </w:r>
          </w:p>
        </w:tc>
        <w:tc>
          <w:tcPr>
            <w:tcW w:w="779" w:type="dxa"/>
            <w:shd w:val="clear" w:color="auto" w:fill="FFFFFF"/>
            <w:tcMar>
              <w:top w:w="150" w:type="dxa"/>
              <w:left w:w="0" w:type="dxa"/>
              <w:bottom w:w="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半导体</w:t>
            </w:r>
          </w:p>
        </w:tc>
        <w:tc>
          <w:tcPr>
            <w:tcW w:w="1150" w:type="dxa"/>
            <w:shd w:val="clear" w:color="auto" w:fill="FFFFFF"/>
            <w:tcMar>
              <w:top w:w="210" w:type="dxa"/>
              <w:left w:w="210" w:type="dxa"/>
              <w:bottom w:w="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default" w:ascii="Tahoma" w:hAnsi="Tahoma" w:eastAsia="Tahoma" w:cs="Tahoma"/>
                <w:b w:val="0"/>
                <w:i w:val="0"/>
                <w:caps w:val="0"/>
                <w:color w:val="999999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99999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光路径</w:t>
            </w:r>
          </w:p>
        </w:tc>
        <w:tc>
          <w:tcPr>
            <w:tcW w:w="1687" w:type="dxa"/>
            <w:shd w:val="clear" w:color="auto" w:fill="FFFFFF"/>
            <w:tcMar>
              <w:top w:w="150" w:type="dxa"/>
              <w:left w:w="0" w:type="dxa"/>
              <w:bottom w:w="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透过型外光路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888" w:type="dxa"/>
            <w:shd w:val="clear" w:color="auto" w:fill="FFFFFF"/>
            <w:tcMar>
              <w:top w:w="210" w:type="dxa"/>
              <w:left w:w="210" w:type="dxa"/>
              <w:bottom w:w="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default" w:ascii="Tahoma" w:hAnsi="Tahoma" w:eastAsia="Tahoma" w:cs="Tahoma"/>
                <w:b w:val="0"/>
                <w:i w:val="0"/>
                <w:caps w:val="0"/>
                <w:color w:val="999999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99999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输出形式</w:t>
            </w:r>
          </w:p>
        </w:tc>
        <w:tc>
          <w:tcPr>
            <w:tcW w:w="1065" w:type="dxa"/>
            <w:shd w:val="clear" w:color="auto" w:fill="FFFFFF"/>
            <w:tcMar>
              <w:top w:w="150" w:type="dxa"/>
              <w:left w:w="0" w:type="dxa"/>
              <w:bottom w:w="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光开关型</w:t>
            </w:r>
          </w:p>
        </w:tc>
        <w:tc>
          <w:tcPr>
            <w:tcW w:w="984" w:type="dxa"/>
            <w:shd w:val="clear" w:color="auto" w:fill="FFFFFF"/>
            <w:tcMar>
              <w:top w:w="210" w:type="dxa"/>
              <w:left w:w="210" w:type="dxa"/>
              <w:bottom w:w="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default" w:ascii="Tahoma" w:hAnsi="Tahoma" w:eastAsia="Tahoma" w:cs="Tahoma"/>
                <w:b w:val="0"/>
                <w:i w:val="0"/>
                <w:caps w:val="0"/>
                <w:color w:val="999999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99999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传输信号</w:t>
            </w:r>
          </w:p>
        </w:tc>
        <w:tc>
          <w:tcPr>
            <w:tcW w:w="779" w:type="dxa"/>
            <w:shd w:val="clear" w:color="auto" w:fill="FFFFFF"/>
            <w:tcMar>
              <w:top w:w="150" w:type="dxa"/>
              <w:left w:w="0" w:type="dxa"/>
              <w:bottom w:w="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单电源型</w:t>
            </w:r>
          </w:p>
        </w:tc>
        <w:tc>
          <w:tcPr>
            <w:tcW w:w="1150" w:type="dxa"/>
            <w:shd w:val="clear" w:color="auto" w:fill="FFFFFF"/>
            <w:tcMar>
              <w:top w:w="210" w:type="dxa"/>
              <w:left w:w="210" w:type="dxa"/>
              <w:bottom w:w="0" w:type="dxa"/>
              <w:right w:w="21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default" w:ascii="Tahoma" w:hAnsi="Tahoma" w:eastAsia="Tahoma" w:cs="Tahoma"/>
                <w:b w:val="0"/>
                <w:i w:val="0"/>
                <w:caps w:val="0"/>
                <w:color w:val="999999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999999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速度</w:t>
            </w:r>
          </w:p>
        </w:tc>
        <w:tc>
          <w:tcPr>
            <w:tcW w:w="1687" w:type="dxa"/>
            <w:shd w:val="clear" w:color="auto" w:fill="FFFFFF"/>
            <w:tcMar>
              <w:top w:w="150" w:type="dxa"/>
              <w:left w:w="0" w:type="dxa"/>
              <w:bottom w:w="0" w:type="dxa"/>
              <w:right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textAlignment w:val="auto"/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高速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4932680"/>
            <wp:effectExtent l="0" t="0" r="2540" b="1270"/>
            <wp:docPr id="2" name="图片 2" descr="749778095_878699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49778095_8786994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3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097780" cy="1352550"/>
            <wp:effectExtent l="0" t="0" r="762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323455"/>
            <wp:effectExtent l="0" t="0" r="2540" b="10795"/>
            <wp:docPr id="5" name="图片 5" descr="749778093_878699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49778093_8786994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2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21831"/>
    <w:rsid w:val="527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2018-05-29T02:48:44Z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